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24E11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LEGE   Nr. 315/2004 din 28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iunie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2004</w:t>
      </w:r>
    </w:p>
    <w:p w14:paraId="05DD09F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</w:p>
    <w:p w14:paraId="0BD479A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714B366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Text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începând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data de 29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martie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2024</w:t>
      </w:r>
    </w:p>
    <w:p w14:paraId="6D74207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REALIZATOR: COMPANIA DE INFORMATICĂ NEAMŢ</w:t>
      </w:r>
    </w:p>
    <w:p w14:paraId="1B0E042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03C1B89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Text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actualizat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produsul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informatic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legislativ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LEX EXPERT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normative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modificatoare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Monitorul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Oficial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Partea I,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până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la 29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martie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2024.</w:t>
      </w:r>
    </w:p>
    <w:p w14:paraId="39D4293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1B3DF61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 xml:space="preserve">    Act de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bază</w:t>
      </w:r>
      <w:proofErr w:type="spellEnd"/>
    </w:p>
    <w:p w14:paraId="3316219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Legea nr. 315/2004,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Monitorul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Oficial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Partea l, nr. 577 din 29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iunie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2004</w:t>
      </w:r>
    </w:p>
    <w:p w14:paraId="7313DD9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5C29097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Acte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modificatoare</w:t>
      </w:r>
      <w:proofErr w:type="spellEnd"/>
    </w:p>
    <w:p w14:paraId="2D5C7CE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#M5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Ordonanţa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nr. 31/2024</w:t>
      </w:r>
    </w:p>
    <w:p w14:paraId="5031B5D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#M4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Ordonanţa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nr. 46/2023</w:t>
      </w:r>
    </w:p>
    <w:p w14:paraId="1E19CAD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#M3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Ordonanţa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nr. 88/2022</w:t>
      </w:r>
    </w:p>
    <w:p w14:paraId="5E87ED8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Ordonanţa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urgenţă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nr. 111/2004</w:t>
      </w:r>
    </w:p>
    <w:p w14:paraId="1FB12AB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#M1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Rectificarea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publicată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Monitorul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Oficial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Partea I, nr. 615 din 7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iulie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2004</w:t>
      </w:r>
    </w:p>
    <w:p w14:paraId="6ABF946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52AE086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efectuate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normative enumerate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sus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scrise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font italic.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faţa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fiecărei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modificări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completări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indicat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normativ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efectuat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completarea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respectivă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forma </w:t>
      </w:r>
      <w:r>
        <w:rPr>
          <w:rFonts w:ascii="Times New Roman" w:hAnsi="Times New Roman" w:cs="Times New Roman"/>
          <w:b/>
          <w:bCs/>
          <w:i/>
          <w:iCs/>
          <w:color w:val="0000FF"/>
          <w:kern w:val="0"/>
          <w:sz w:val="28"/>
          <w:szCs w:val="28"/>
          <w:u w:val="single"/>
          <w:lang w:val="en-US"/>
        </w:rPr>
        <w:t>#M1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olor w:val="0000FF"/>
          <w:kern w:val="0"/>
          <w:sz w:val="28"/>
          <w:szCs w:val="28"/>
          <w:u w:val="single"/>
          <w:lang w:val="en-US"/>
        </w:rPr>
        <w:t>#M2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etc.</w:t>
      </w:r>
    </w:p>
    <w:p w14:paraId="7985BD2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1AB6313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#CIN</w:t>
      </w:r>
    </w:p>
    <w:p w14:paraId="5A8A35A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NOTE:</w:t>
      </w:r>
    </w:p>
    <w:p w14:paraId="03388C5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Prin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Hotărârea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nr. 1256/2004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fost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Regulamentul-cadru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2B6C2B6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6FC949A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Prin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Hotărârea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nr. 772/2005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fost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Regulamentul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181AC67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563B707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vedea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Ordonanţa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urgenţă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nr. 133/2021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financiară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perioada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2021 - 2027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european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Fondul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coeziune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Fondul social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european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Plus, Fondul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tranziţie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justă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4156141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1E4CA8A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lastRenderedPageBreak/>
        <w:t>#B</w:t>
      </w:r>
    </w:p>
    <w:p w14:paraId="7DEF6F7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Parlamentul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adoptă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5938BF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686E0A1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CAPITOLUL I</w:t>
      </w:r>
    </w:p>
    <w:p w14:paraId="6086733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Dispoziţii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generale</w:t>
      </w:r>
    </w:p>
    <w:p w14:paraId="20FE004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4B5DB00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</w:t>
      </w:r>
    </w:p>
    <w:p w14:paraId="64380A7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Prin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stabilesc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competenţele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instrumentele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4F72B7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ART. 2</w:t>
      </w:r>
    </w:p>
    <w:p w14:paraId="294C183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ansamblul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elaborate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centrale,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autorităţile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organismele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specializate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consultarea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socioeconomici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implicaţi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creşterii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echilibrate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durabile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geografice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îmbunătăţirii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competitivităţii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reducerii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decalajelor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existente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membre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74A3D4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Aplicarea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concordanţă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priorităţile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generale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coeziunii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261E200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Principiile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sunt:</w:t>
      </w:r>
    </w:p>
    <w:p w14:paraId="6CBF150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subsidiaritatea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799612F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descentralizarea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0D61955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3AA48A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#M2</w:t>
      </w:r>
    </w:p>
    <w:p w14:paraId="66B2DF2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(4)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reprezintă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componentă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care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 scop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creşterii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echilibrate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durabile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frontieră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7728A26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6CEA45B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3</w:t>
      </w:r>
    </w:p>
    <w:p w14:paraId="72808B1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:</w:t>
      </w:r>
    </w:p>
    <w:p w14:paraId="4863D71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diminuarea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dezechilibrelor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existente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stimularea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echilibrate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recuperarea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accelerată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întârzierilor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economic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social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zonelor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puţin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istorice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geografice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preîntâmpinarea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producerii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noi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dezechilibre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393EF44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corelarea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sectoriale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guvernamentale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stimularea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iniţiativelor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valorificarea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resurselor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economico-sociale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durabile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culturale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3F2D413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stimularea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cooperării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interne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transfrontaliere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participarea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promovează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economico-socială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acordurile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462BF8D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#M2</w:t>
      </w:r>
    </w:p>
    <w:p w14:paraId="1FF6B88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ART. 3^1</w:t>
      </w:r>
    </w:p>
    <w:p w14:paraId="5712247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:</w:t>
      </w:r>
    </w:p>
    <w:p w14:paraId="6E0E4BD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promovarea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autorităţile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situate de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parte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alta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frontierelor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rezolvarea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probleme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conceperea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strategii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contribuie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comunităţilor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respective sub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aspectul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creşterii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nivelului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;</w:t>
      </w:r>
    </w:p>
    <w:p w14:paraId="357F4F3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promovarea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bunei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vecinătăţi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stabilităţii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progresului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economic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frontieră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beneficii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vizibile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;</w:t>
      </w:r>
    </w:p>
    <w:p w14:paraId="700DE28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c)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sprijinirea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descentralizării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responsabilităţii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promovarea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iniţiativelor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realizate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strategiilor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locale.</w:t>
      </w:r>
    </w:p>
    <w:p w14:paraId="5FB8BCD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4D3290B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4</w:t>
      </w:r>
    </w:p>
    <w:p w14:paraId="27E60D2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r>
        <w:rPr>
          <w:rFonts w:ascii="Times New Roman" w:hAnsi="Times New Roman" w:cs="Times New Roman"/>
          <w:color w:val="0000FF"/>
          <w:kern w:val="0"/>
          <w:sz w:val="28"/>
          <w:szCs w:val="28"/>
          <w:u w:val="single"/>
          <w:lang w:val="en-US"/>
        </w:rPr>
        <w:t>art. 3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potrivit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F92664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6E69BF7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CAPITOLUL II</w:t>
      </w:r>
    </w:p>
    <w:p w14:paraId="69E297E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dezvoltare</w:t>
      </w:r>
      <w:proofErr w:type="spellEnd"/>
    </w:p>
    <w:p w14:paraId="34EBA11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4E8FAD1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5</w:t>
      </w:r>
    </w:p>
    <w:p w14:paraId="78F0655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aplicarea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concordanţă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coeziune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teritoriul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opt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96C522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au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personalitate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juridică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B97BD8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Denumirile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componenţa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kern w:val="0"/>
          <w:sz w:val="28"/>
          <w:szCs w:val="28"/>
          <w:u w:val="single"/>
          <w:lang w:val="en-US"/>
        </w:rPr>
        <w:t>anexa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face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integrantă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74F332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6</w:t>
      </w:r>
    </w:p>
    <w:p w14:paraId="1469EE6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zone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cuprind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teritoriile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cauză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convenţii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EEAD43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culegere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datelor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statistice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reglementările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emise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EUROSTAT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doilea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clasificare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teritorială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NUTS 2, existent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1DBCE5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localităţile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fac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diferite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pot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asocia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887DEA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0F76BBD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CAPITOLUL III</w:t>
      </w:r>
    </w:p>
    <w:p w14:paraId="590FE51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Structuri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teritoriale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regională</w:t>
      </w:r>
      <w:proofErr w:type="spellEnd"/>
    </w:p>
    <w:p w14:paraId="51D57F7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06881B0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ART. 7</w:t>
      </w:r>
    </w:p>
    <w:p w14:paraId="2E82904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organismul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deliberativ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fără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personalitate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juridică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 principii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fiecărei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decurg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1E4A88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concordanţă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principale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:</w:t>
      </w:r>
    </w:p>
    <w:p w14:paraId="1C218B7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strategia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4DEF76C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sprijină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76AD368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#M5</w:t>
      </w:r>
    </w:p>
    <w:p w14:paraId="6E12427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c)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selecţionate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regional,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concordanţă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criteriile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priorităţile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metodologia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elaborate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împreună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organismele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specializate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supuse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exclusiv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necesită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cofinanţare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. Nu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supuse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avizării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contractele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externe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nerambursabile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;</w:t>
      </w:r>
    </w:p>
    <w:p w14:paraId="4D8BE20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0A6C40C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transmite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portofoliul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procedură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selecţie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75FDD84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criteriile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priorităţile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resurselor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65EE84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202709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g)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urmăreşte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2A7426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h)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cuantumul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contribuţiilor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limita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eşalonările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75AB3D8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atrage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locale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sursele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atrase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4565967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j)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rapoartele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semestriale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întocmite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654AA60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k)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sprijină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7BCF4C7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l)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regulamentul-cadru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AB5D58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#M5</w:t>
      </w:r>
    </w:p>
    <w:p w14:paraId="0CCDD44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m)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avizează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contractele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necesară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cofinanţarea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convenţiile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acordurile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protocoalele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documente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similare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agenţia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terţii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specific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activitate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similare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Uniunii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informează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corespunzător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excepţia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contractelor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externe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nerambursabile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;</w:t>
      </w:r>
    </w:p>
    <w:p w14:paraId="4F560DD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335D238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n)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statutul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organigrama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1729D88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o)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mediatizare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transparenţa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informarea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corectă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rapidă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timp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util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cetăţenilor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special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întreprinzătorilor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B637F2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poziţii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distincte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denumită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promovare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3115D5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adoptă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aplicarea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termen de maximum 60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primirea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comunicării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cuantumul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contribuţiilor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kern w:val="0"/>
          <w:sz w:val="28"/>
          <w:szCs w:val="28"/>
          <w:u w:val="single"/>
          <w:lang w:val="en-US"/>
        </w:rPr>
        <w:t>art. 7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 (2) lit. h).</w:t>
      </w:r>
    </w:p>
    <w:p w14:paraId="7C36EDE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(5)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astfel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vărsate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trimestrial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252B22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(6)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alcătuit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câte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fiecărei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categorii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orăşeneşti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- Ilfov,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alcătuit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Judeţean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Ilfov,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primarul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câte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fiecărui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 de sector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Ilfov,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sectoarelor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198880C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(7)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vicepreşedinte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nu pot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aceluiaşi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rotaţie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câte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mandat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un an,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24C0C4C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(8)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problematica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supusă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dezbaterii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lucrările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pot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participa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fără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drept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vot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prefecţii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orăşeneşti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societăţii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civile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socioeconomici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relevanţi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124AF85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#M3</w:t>
      </w:r>
    </w:p>
    <w:p w14:paraId="6126E65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ART. 8</w:t>
      </w:r>
    </w:p>
    <w:p w14:paraId="2C5FA0A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fiecare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câte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agenţie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organism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neguvernamental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nonprofit,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utilitate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personalitate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juridică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autoritate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management,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condiţiile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condiţiile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statutului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6BA2E29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#M4</w:t>
      </w:r>
    </w:p>
    <w:p w14:paraId="62DC607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(1^1)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au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componenţa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lor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situate de-a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lungul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frontierei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se pot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asocia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formând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birouri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asigurării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managementului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administrativ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perioada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2021 - 2027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autorizează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birourile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Călăraşi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Oradea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Timişoara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structuri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distincte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acţioneze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putere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exclusiv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activitatea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control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verificarea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eligibilităţii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beneficiarilor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Interreg VI-A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–Bulgaria, Interreg VI-A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–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Ungaria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Interreg VI-A IPA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–Serbia,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asimilate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limita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autorităţilor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respectiv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lastRenderedPageBreak/>
        <w:t>autorităţilor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îndeplinirii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condiţiilor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dispoziţiile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art. 46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. (8)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Regulamentul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(UE) 2021/1.059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Parlamentului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European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24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iunie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dispoziţii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obiectivul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teritorială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(Interreg)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sprijinit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Fondul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european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instrumentele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externă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denumit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continuare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Regulamentul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(UE) 2021/1.059.</w:t>
      </w:r>
    </w:p>
    <w:p w14:paraId="3B6EE2A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#M2</w:t>
      </w:r>
    </w:p>
    <w:p w14:paraId="27F9AD1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(1^2)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Atribuţiile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fiecărui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birou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regional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stabili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statutul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avizat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3072C47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3DE8EDE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Schimbarea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sediului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aceleiaşi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localităţi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directorului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schimbarea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sediului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localitate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schimbarea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denumirii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denumirii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pot face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2BFB0EA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component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excepţia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reşedinţă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birou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96F14A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#M5</w:t>
      </w:r>
    </w:p>
    <w:p w14:paraId="15785D0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(4)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locale pot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asigura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titlu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gratuit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imobile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adecvate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terenuri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clădiri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sediile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spaţiile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birourilor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reşedinţa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respectarea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materia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ajutorului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stat,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4594BF6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767F128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(5)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face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responsabilităţi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3F5BB0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(6)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concurs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514BF0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(7)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organizatorice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principiile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definirii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clare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competenţelor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separării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7F248D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(8)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fiecărei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audit intern,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subordonată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directorului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 scop:</w:t>
      </w:r>
    </w:p>
    <w:p w14:paraId="74E02D6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destinate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îmbunătăţească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sistemele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73A9A1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sprijinirea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îndeplinirii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abordare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sistematică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metodică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evaluează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îmbunătăţeşte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eficacitatea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sistemului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conducere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riscului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controlului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proceselor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E363DB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(9)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Capacitatea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administrativă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delegate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verificate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audit intern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fiecărei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autorităţi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management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1EB969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(10)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deleagă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contract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prioritate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lor,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poziţie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distinctă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denumită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tehnică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45FDD0C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Cuantumul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care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acord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părţi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limita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stat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negociate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53FA15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Transferul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clauzelor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convenite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părţi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51E3E4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astfel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transferate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contract.</w:t>
      </w:r>
    </w:p>
    <w:p w14:paraId="5449282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#M3</w:t>
      </w:r>
    </w:p>
    <w:p w14:paraId="159636A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(14)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exercitarea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rolului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autorităţi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management,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condiţiile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acţionează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regim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putere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asimilate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pe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le emit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exercitarea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asimilate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administrative.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pot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contestate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condiţiile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Legii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contenciosului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administrativ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nr. 554/2004,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3EBAD63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#M4</w:t>
      </w:r>
    </w:p>
    <w:p w14:paraId="20B8F55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(15)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perioada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2021 - 2027,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exercitarea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activităţii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control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verificarea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eligibilităţii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beneficiarilor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Interreg VI-A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–Bulgaria, Interreg VI-A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–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Ungaria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Interreg IPA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–Serbia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structurile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distincte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birourilor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Călăraşi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Oradea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Timişoara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conform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art. 46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. (3)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(8)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Regulamentul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(UE) 2021/1.059.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emise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exercitarea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asimilate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administrative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pot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contestate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condiţiile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Legii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contenciosului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administrativ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nr. 554/2004,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72A9D48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784A9CB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ART. 9</w:t>
      </w:r>
    </w:p>
    <w:p w14:paraId="616B5E1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principale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:</w:t>
      </w:r>
    </w:p>
    <w:p w14:paraId="6F048B9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strategia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planurile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1C6B07E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planurilor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adoptate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legislaţiei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răspunde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faţă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lor;</w:t>
      </w:r>
    </w:p>
    <w:p w14:paraId="511AF4A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solicită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1229367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împreună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atragerea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îndeplinirii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sale;</w:t>
      </w:r>
    </w:p>
    <w:p w14:paraId="521B2DC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managementul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77B6F34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răspunde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faţă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faţă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care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faţă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abilitate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corecta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încredinţate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409F73B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#M5</w:t>
      </w:r>
    </w:p>
    <w:p w14:paraId="4026D84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g)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transmite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selectate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altele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decât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externe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nerambursabile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priorităţilor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criteriilor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metodologiei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elaborate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responsabilă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împreună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organismele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specializate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licitaţiilor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fiecărei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trimise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avizare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licitaţiilor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selectate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avizate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;</w:t>
      </w:r>
    </w:p>
    <w:p w14:paraId="2D43B00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18C4B1A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h)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răspunde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tehnică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controlul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execuţiei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delegate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aparţinând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centrale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controlul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astfel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fac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delegat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4CE0BEA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întocmeşte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rapoarte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semestriale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raportul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referitor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derulate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64FE8B6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#M3</w:t>
      </w:r>
    </w:p>
    <w:p w14:paraId="1436782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i^1)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întocmeşte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un program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măsuri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concrete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remedierea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eventualelor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lipsuri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semnalate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raportul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cuprinde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referiri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sumele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dezangajate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neatingerea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pragurilor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absorbţie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pe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transmite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Ministerului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Investiţiilor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rol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coordonare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aferente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coeziune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propune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măsurile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ordin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legislativ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procedural,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potrivit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competenţelor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;</w:t>
      </w:r>
    </w:p>
    <w:p w14:paraId="08AC87E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5DE6559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j)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evidenţiază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dificultăţile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impactul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măsuri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îmbunătăţire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rapoartele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prealabil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transmise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686DCC2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k)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mediatizarea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73D052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l)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sprijinul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sub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promovează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cunoaşterea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practicilor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principiilor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AFA6F1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m)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identifică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promovează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intraregională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promovează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sprijinul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atragerea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investiţii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străine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colaborări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organisme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similare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participă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local;</w:t>
      </w:r>
    </w:p>
    <w:p w14:paraId="5485D19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n)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destinate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desfăşurării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CC5E20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o)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audit intern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subordonată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directorului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desfăşurarea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independente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conducerii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buna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veniturilor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perfecţionând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ajutând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să-şi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îndeplinească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abordare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sistematică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metodică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evaluează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îmbunătăţeşte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eficienţa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eficacitatea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sistemului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conducere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analiza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riscului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controlului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proceselor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3E7CD00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p)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avizare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convenţii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acorduri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protocoale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similare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>terţii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specific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similare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54674B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q)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obligaţiile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răspunde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criteriile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indicatorii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performanţă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stabiliţi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scop;</w:t>
      </w:r>
    </w:p>
    <w:p w14:paraId="0AF7685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r)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personal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secretariatul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506ABAB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s)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participă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stabilite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comitetele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subcomitetele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grupurile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lucru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responsabile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managementul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98A6BB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t)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3E52B51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u)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05F98E3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v)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împreună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organismele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specializate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colectarea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centralizarea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datelor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nerambursabile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1D0C40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ART. 10</w:t>
      </w:r>
    </w:p>
    <w:p w14:paraId="50FDB67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cheltuielile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din:</w:t>
      </w:r>
    </w:p>
    <w:p w14:paraId="304D85E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916381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limita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respective;</w:t>
      </w:r>
    </w:p>
    <w:p w14:paraId="5471E5E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surse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atrase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bănci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investitori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străini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08CAC5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#M2</w:t>
      </w:r>
    </w:p>
    <w:p w14:paraId="1FBBBFD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managementul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îndeplinirea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corespunzătoare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atribuţiilor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delegate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acest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domeniu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contracte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negociate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managementul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administrativ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tehnic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00BBBD8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3D639C4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îndeplinirea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delegate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negociate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încheiate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respective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16ED8F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Operaţiunile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executarea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derulează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teritoriale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Trezoreriei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485344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#M2</w:t>
      </w:r>
    </w:p>
    <w:p w14:paraId="0533270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(4^1)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Operaţiunile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executarea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fonduri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derulează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birourile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transfrontalieră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unităţile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teritoriale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Trezoreriei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Statului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166D7AA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0107589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(5)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avea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decât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11DDB53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(6)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Disponibilităţile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înregistrate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exerciţiului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reportează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aceeaşi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17D4F6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3F5BFAA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CAPITOLUL IV</w:t>
      </w:r>
    </w:p>
    <w:p w14:paraId="46AB746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Structuri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regională</w:t>
      </w:r>
      <w:proofErr w:type="spellEnd"/>
    </w:p>
    <w:p w14:paraId="3A9E7D8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6D4338A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11</w:t>
      </w:r>
    </w:p>
    <w:p w14:paraId="46E2365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tip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partenerial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decizional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F4C6ED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conducătorul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delega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2442A6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componenţa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vicepreşedinţii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numărul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reprezentanţi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desemnaţi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C1ABF0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Înlocuirea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membru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comunică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timp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util,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preşedinţia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91E553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12</w:t>
      </w:r>
    </w:p>
    <w:p w14:paraId="7BB70BB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:</w:t>
      </w:r>
    </w:p>
    <w:p w14:paraId="384A7B2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avizează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strategia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Planul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conţine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priorităţile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măsurile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multianuale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coeziunii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1C6335B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criteriile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priorităţile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50FE62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prezintă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prioritare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6DFD1CA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rapoartelor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elaborate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transmise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2409B7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preaderare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Europeană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perioada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preaderare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23980C0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urmăreşte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cooperare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externă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 tip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transfrontalier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interregional,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euroregiunilor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1B132BF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g)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avizează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licitaţiilor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regional;</w:t>
      </w:r>
    </w:p>
    <w:p w14:paraId="4989482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h)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licitaţiilor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14:paraId="32A2530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analizează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rapoartele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Comitetul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PHARE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componenta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coeziune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Memorandumului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PHARE,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propunerile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înaintate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comitet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18579F8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13</w:t>
      </w:r>
    </w:p>
    <w:p w14:paraId="749037D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Ministerul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Integrării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organ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centrale,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aflat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subordinea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exercită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responsabilitatea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promovării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coordonării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implementării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strategiilor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coeziune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economică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BBC051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Ministerul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Integrării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secretariatul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71CC55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14</w:t>
      </w:r>
    </w:p>
    <w:p w14:paraId="05CB36A2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multianuale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stat,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poziţie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distinctă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FFB95C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administrat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Ministerul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Integrării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Europene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gestionat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distincte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deschise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Trezoreria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1ADE49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(3)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din:</w:t>
      </w:r>
    </w:p>
    <w:p w14:paraId="17271A8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stat, care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poziţie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distinctă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stat;</w:t>
      </w:r>
    </w:p>
    <w:p w14:paraId="52322E5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nerambursabilă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bănci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6A28DCB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(4)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Disponibilităţile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înregistrate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exerciţiului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reportează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următor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aceeaşi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CA8C7F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(5)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tehnică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selecţiei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stat,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managementului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anumit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procent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programelor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respective.</w:t>
      </w:r>
    </w:p>
    <w:p w14:paraId="320BA33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15</w:t>
      </w:r>
    </w:p>
    <w:p w14:paraId="0380A0E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Statistică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colectează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regiunile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statistice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fundamentării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8A9EC2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colaborează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statistică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le transmit lunar,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titlu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gratuit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statistice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fundamentării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monitorizării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politicilor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29D46D8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16</w:t>
      </w:r>
    </w:p>
    <w:p w14:paraId="557AAF1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Utilizarea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destinaţii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decât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au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acordate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fondurilor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alocate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Fondul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bugetele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instituţiilor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locale,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finanţează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sancţionează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control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abilitate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potrivit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5E9B86B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17</w:t>
      </w:r>
    </w:p>
    <w:p w14:paraId="0F8B8B9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termen de 30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regulamentul-cadru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776344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termen de 60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regulamentului-cadru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(1),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elaborează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0CBFA81D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18</w:t>
      </w:r>
    </w:p>
    <w:p w14:paraId="2FA115C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, Partea I.</w:t>
      </w:r>
    </w:p>
    <w:p w14:paraId="51CE85A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19</w:t>
      </w:r>
    </w:p>
    <w:p w14:paraId="7AEA679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Regulamentul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*).</w:t>
      </w:r>
    </w:p>
    <w:p w14:paraId="0D957C87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#CIN</w:t>
      </w:r>
    </w:p>
    <w:p w14:paraId="3AD70B0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*)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se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vedea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Hotărârea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0000FF"/>
          <w:kern w:val="0"/>
          <w:sz w:val="28"/>
          <w:szCs w:val="28"/>
          <w:u w:val="single"/>
          <w:lang w:val="en-US"/>
        </w:rPr>
        <w:t xml:space="preserve"> nr. 772/2005</w:t>
      </w: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Regulamentului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Naţional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66CDF58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0651704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7D4BF4C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    ART. 20</w:t>
      </w:r>
    </w:p>
    <w:p w14:paraId="65FB6D7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termen de 60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modifică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corespunzător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statutele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proprii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le transmit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aprobare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consiliilor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9A30D9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21</w:t>
      </w:r>
    </w:p>
    <w:p w14:paraId="7F4E911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Directorul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măsurile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reglementărilor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referitoare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independenţa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auditorilor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delega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salariaţi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auditorii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exercită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legislaţia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armonizată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standardele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internaţionale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domeniul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auditului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intern.</w:t>
      </w:r>
    </w:p>
    <w:p w14:paraId="0420CA4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Structura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audit intern,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auditorii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pot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implicaţi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nici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una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dintre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manageriale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 control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execuţie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8FD55DE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22</w:t>
      </w:r>
    </w:p>
    <w:p w14:paraId="29D40F7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(1)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decizie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implicat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desfăşura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constituie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conflict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interese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atribuţiile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serviciu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asociat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deţine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acţiuni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părţi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într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societate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comercială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beneficiază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sub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formă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sprijin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furnizate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situaţiile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obligat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respecte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indiferent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 care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ocupă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normative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conflictul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interese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47617489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(2)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birourile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indiferent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pe care o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ocupă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exercita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agenţiei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numit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reconfirmat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funcţii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decizie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suferit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condamnări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penale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definitive.</w:t>
      </w:r>
    </w:p>
    <w:p w14:paraId="00C089BC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23</w:t>
      </w:r>
    </w:p>
    <w:p w14:paraId="75709C3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 60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 la data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, Partea I.</w:t>
      </w:r>
    </w:p>
    <w:p w14:paraId="7C26605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ART. 24</w:t>
      </w:r>
    </w:p>
    <w:p w14:paraId="674AFE5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Pe data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intrării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prezentei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abrogă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kern w:val="0"/>
          <w:sz w:val="28"/>
          <w:szCs w:val="28"/>
          <w:u w:val="single"/>
          <w:lang w:val="en-US"/>
        </w:rPr>
        <w:t>Legea nr. 151/1998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dezvoltarea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regională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publicată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Partea I, nr. 265 din 16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iulie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1998,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dispoziţii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contrare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430C188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4215295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#M1</w:t>
      </w:r>
    </w:p>
    <w:p w14:paraId="40DEC61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color w:val="FF0000"/>
          <w:kern w:val="0"/>
          <w:sz w:val="28"/>
          <w:szCs w:val="28"/>
          <w:u w:val="single"/>
          <w:lang w:val="en-US"/>
        </w:rPr>
        <w:t>ANEXĂ</w:t>
      </w:r>
    </w:p>
    <w:p w14:paraId="3D624D0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7F30E15F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en-US"/>
        </w:rPr>
        <w:t>DENUMIREA ŞI COMPONENŢA REGIUNILOR DE DEZVOLTARE ÎN ROMÂNIA</w:t>
      </w:r>
    </w:p>
    <w:p w14:paraId="1142FAB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</w:p>
    <w:p w14:paraId="51981178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1.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Nord-Est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Bacău,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Botoşani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Iaşi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Neamţ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Suceava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Vaslui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51E31923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2.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Sud-Est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Brăila,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Buzău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Constanţa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Galaţi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Vrancea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Tulcea.</w:t>
      </w:r>
    </w:p>
    <w:p w14:paraId="104826D0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3.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Sud-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Muntenia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Argeş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Călăraşi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Dâmboviţa, Giurgiu,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Ialomiţa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Prahova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Teleorman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3B05BDE6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4.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Sud-Vest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Oltenia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Dolj, Gorj,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Mehedinţi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Olt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Vâlcea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6652ED3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5.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Vest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Arad,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Caraş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-Severin, Hunedoara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Timiş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1662DD21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6.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Nord-Vest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Bihor,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Bistriţa-Năsăud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Cluj,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Sălaj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Satu Mare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Maramureş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.</w:t>
      </w:r>
    </w:p>
    <w:p w14:paraId="69C9EA6A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7.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Centru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judeţele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Alba,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Braşov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Covasna,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Harghita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Mureş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Sibiu.</w:t>
      </w:r>
    </w:p>
    <w:p w14:paraId="0232E3E4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   8.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Regiunea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Dezvoltare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-Ilfov - care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grupează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municipiul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Bucureşti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judeţul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 xml:space="preserve"> Ilfov.</w:t>
      </w:r>
    </w:p>
    <w:p w14:paraId="755D4D35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1767F0FB" w14:textId="77777777" w:rsidR="00AD6336" w:rsidRDefault="00AD6336" w:rsidP="00AD6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FF"/>
          <w:kern w:val="0"/>
          <w:sz w:val="28"/>
          <w:szCs w:val="28"/>
          <w:u w:val="single"/>
          <w:lang w:val="en-US"/>
        </w:rPr>
        <w:t>#B</w:t>
      </w:r>
    </w:p>
    <w:p w14:paraId="3F85266C" w14:textId="099487DB" w:rsidR="00DD4D7A" w:rsidRDefault="00AD6336" w:rsidP="00AD6336">
      <w:pPr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                           ---------------</w:t>
      </w:r>
    </w:p>
    <w:sectPr w:rsidR="00DD4D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36"/>
    <w:rsid w:val="000B3176"/>
    <w:rsid w:val="001E614F"/>
    <w:rsid w:val="005609AF"/>
    <w:rsid w:val="00595C84"/>
    <w:rsid w:val="0076341B"/>
    <w:rsid w:val="00904C5C"/>
    <w:rsid w:val="00AB55E3"/>
    <w:rsid w:val="00AD6336"/>
    <w:rsid w:val="00D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B0A2A9"/>
  <w15:chartTrackingRefBased/>
  <w15:docId w15:val="{A804686C-3EC3-3045-86C6-2413238D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3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3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3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3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3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3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3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5715</Words>
  <Characters>32577</Characters>
  <Application>Microsoft Office Word</Application>
  <DocSecurity>0</DocSecurity>
  <Lines>271</Lines>
  <Paragraphs>76</Paragraphs>
  <ScaleCrop>false</ScaleCrop>
  <Company/>
  <LinksUpToDate>false</LinksUpToDate>
  <CharactersWithSpaces>38216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Sorana-Luciana Riscuta</dc:creator>
  <cp:keywords/>
  <dc:description/>
  <cp:lastModifiedBy>Sorana-Luciana Riscuta</cp:lastModifiedBy>
  <cp:revision>1</cp:revision>
  <dcterms:created xsi:type="dcterms:W3CDTF">2026-08-13T06:26:00Z</dcterms:created>
  <dcterms:modified xsi:type="dcterms:W3CDTF">2026-08-13T06:29:00Z</dcterms:modified>
</cp:coreProperties>
</file>